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software engineer with over 11 years of experience in delivering scalable, reliable solutions using modern technologies. Proficient in Golang, Kubernetes, and Cloud Services, with a strong focus on containerization and microservices architecture. Expertise in developing CI/CD pipelines and ensuring quality assurance through rigorous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production deployments, resulting in enhanced scalability and reliability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 processes, improving deployment speed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high-performance web services, enabling efficient communication between services and reducing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quality and performance through rigorous test cases and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into applications to achieve seamless scalability and deployment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containerization of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simplifying the deployment process and enhancing environment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configuration management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infrastructure provisioning and ensuring compliance with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cloud-native solutions, enhancing maintainability and reducing operating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cohesive APIs tailored for user-facing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programming, fostering a culture of knowledge sharing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effective monitoring and logging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real-time performance tracking and incident response.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backend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code quality and software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and managing containers effectively, ensuring development consistency and optimal resource utilization.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to enhance interoperability between diverse systems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 formats.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80% code coverage in critical modules.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actively in agile development processes, attending daily standups and sprint reviews to ensure alignment with business priorities.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transfer sessions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modern database management systems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deliver features promptly using iterative development approaches.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projects, gaining community recognition for contributions and improvements in existing repositories.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 web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operational efficiency for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initiatives to optimize application performance through code refactoring and database indexing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automating tasks, achieving a 30% reduction in resource workload.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and troubleshooting for production systems running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availability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 for new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to understand their needs and provide targeted solutions based on evolving technology trends and frameworks, leading to a 20% increase in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Go, Python, Java, JavaScript, TypeScript, Ruby, Shell Scripting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Kubernetes, Docker, Helm, Terraform, Bash, gRPC, GraphQL,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GCP, Azure, OpenShift, CI/CD, Git,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TestNG, Mocha, Chai, MockServer, Selenium,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Elasticsearch, SQLite, Apache Kafka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