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cloud-native technologies, container orchestration, and secure software supply chains. Proven track record in designing, developing, and deploying robust applications using modern frameworks and libraries. Proficient in improving software security and operational efficiency through advanced automated testing techniques and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secure cloud-native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increasing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quality and decreasing time spent on manual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performance tuning and optimization of applications, leading to a 30% reduction in resource consumption across multiple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through Agile methodologies, promoting best practices in coding and documentation for enhanced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security teams to assess vulnerabilities and mitigate risks within the software development life cycle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to maintain scalability and repeatability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prompt incident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leading to improved coding standards and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build solutions for client-specific requirements while adhering to industry regulations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scalable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and compliance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enhancing the data retrieval mechanisms and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user experience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reliable messaging between microservices, ensuring data consistency and process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validation processes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bolster application reliability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cloud technologies and development practices, fostering a culture of continuous learning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deliver responsive application interfaces that meet user needs and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improving application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data exchange between client and server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security protocols into application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protect user data and access controls.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optimization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query performance by 20% through indexing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routine system monitoring and log analysis to ensure operational uptime and performance metrics were consistently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smoother deployment experience for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open-source project improving documentation and onboarding experience, resulting in a 15% decrease in learning curve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Java, JavaScript,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Kubernetes, Docker, React, Node.js,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Terraform, Helm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GitHub Actions, CircleCI,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Message Brokers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RabbitMQ,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