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 years of diverse experience in system architecture, application development, and agile methodologies. Proficient in Java, Spring Boot, React, and Node.js with a strong emphasis on building scalable systems. Adept at utilizing testing frameworks such as JUnit and Mockito for delivering high-quality software solutions. Proven history of leading development teams and driving successful project outcomes through the implementation of CI/CD practices and cloud services like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high-traffic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frontend and backend.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times and ensuring consistent delivery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consistently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ensuring timely delivery of software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query times and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observability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monitoring and debugging of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coding standards, fostering a culture of learning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improving overall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requirements, translating them into technical specifications for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enhanced reliability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site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that allowed mobile applications to retrieve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backend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projects, moving data from legacy systems to modern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automated testing infrastructure, resulting in improved test coverage and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stakeholders to define project scope and deliverables, enhancing communication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taking part in daily stand-ups and sprint planning sessions to align team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implementing updates and optimizations, ensuring continued operational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production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and monitoring bugs and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adoption of modern development practices, resulting in increased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retrieval speeds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discussions to gather requirements and provided feedback on feasible implementations, ensuring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