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architecting and implementing high-performance applications. Adept in utilizing a diverse range of technologies including Python, Django, and AWS to develop innovative software solutions. Proven track record in leading cross-functional teams and delivering complex projects on time and within budget. Skilled in modern software development methodologies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maintain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application deployment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their expertise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deliver technical solutions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optimization, ensuring efficient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interaction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 that improved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on microservices implementation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delivered high-quality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custom client-side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mock object creation.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as part of Agile development practices,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large-scale applications with rapid data access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for systems and processes, ensuring knowledge transfer and project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design that improved application efficiency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 by enabling task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migrate legacy applications to more modern stacks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to identify performance bottlenecks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cross-platform compatibility of applications by developing responsive design principles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processes, leading to resolutions of issues within aggressive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system downtime by implementing proactive maintenance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