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building scalable applications using Java, Spring Boot, Hibernate, and Angular. Proven expertise in leading cross-functional teams to deliver high-quality software and optimizing system performance. Skilled in implementing Microservices Architecture, RESTful APIs, and leveraging cloud technologies such as AWS to enhance application availability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multi-tenant application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and web applications, improving integration capabilities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integration, optimizing database interactions and reducing query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maintainability, achieving over 90%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front-end team to develop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refining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minimize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improving team collaboration on service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agile development practices that fostered team productivity and software quality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application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development frameworks and tools,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web application that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dynamic user experience, leading to enhanced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streaming, improving data processing speeds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queries, leading to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DevOps team to deploy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best practices for cloud security and cost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performance bottlenecks, optimizing application scalability,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manual processes, increasing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refactoring existing applications to utilize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 end,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promoting agile methodologies and improving overall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troubleshooting and debugging sessions for production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application logs, reducing resolution time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