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specializing in software development, testing, and architecture. Proven expertise in designing and implementing scalable applications using Java, Spring Boot, RESTful APIs, Docker, Kubernetes, and various comprehensive cloud services. Adept at employing continuous integration and delivery methodologies to streamline project workflows. Strong background in leading technical teams, mentoring agile methodologies, and utilizing advanced data structures and algorithms to solve complex problems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various microservices facilitating smoother integration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refactor legacy applications,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tests and integration testing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solutions, enhancing scalability and reducing infrastructure costs by implementing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accelerating the deployment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code integrity and smooth collaboration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within the team, enhancing project turnaround time and responsiveness to client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to gain insights and understand user needs, transforming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critical business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stability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from requirements gathering to deployment for various client projects, ensuring their technical requirements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mentorship for junior developers on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storage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significantly reducing the regression testing phase in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resources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and deploy applications with increased efficiency and managed costs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project management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sprint planning and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clarity in requirements, leading to successful and timely delivery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optimized access times and efficient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utilizing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language and its comprehensive ecosystem, demonstrating a strong grasp of object-oriented programming paradigms.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web interfaces for improved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debugging and troubleshooting application issues 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to enhance application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team settings to research and adopt new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team agility in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Extended application functionalities by developing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flow processes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implementing version control systems, ensuring code management practices were maintained as part of the development process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Increased project delivery speed through implementation and adherence to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