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cutting-edge technologies and frameworks. Proven expertise in Java, Spring Boot, and Microservices Architecture, complemented by hands-on knowledge in database management and cloud solutions. Committed to continuous improvement and delivering high-quality software solutions that enhance business functionality and user experience. Adept at leading development teams, conducting testing phases, and integrating various technology stacks in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microservices architecture that increased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facilitating efficient communication between integrated services and enhancing client-side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to improve database performance and reduce load times,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system resilience and availability while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code reviews and usage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best practices in clean code and maintainable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and tracking across multiple development branches.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modern programming standards and best practices,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actively contributing to sprint planning, daily stand-ups, and retrospectives to improve project flow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builds and deployments. Descriptive documentation of deployment processes enhanced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scalable software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meeting diverse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software functionalities effectively while managing the product backlog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for seamless integration with front-end applications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overall testing time and improving bug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with streamlined branching and merging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around microservices design, promoting modular system development and integration of independent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quick diagnosis of system issues and performance monitoring to ensure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to innovate solutions using frameworks and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 stacks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efficiency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 and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enhance productivity and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enabling mobile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collaborative coding sessions that improved overall code quality and fostered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and integration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development reliability and code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for delivering software projects on schedule, meeting client expectations effectively, achieving team objectives. Successfully delivered a project on time, improving client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JUnit, Mockito,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Jira,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