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Engineer with 11 years of extensive experience in software development, specializing in back-end technologies and system architecture. Proficient in leveraging modern frameworks and tools such as Django, Flask, AWS, and PostgreSQL to deliver scalable solutions. Proven track record in implementing best practices in coding standards, unit testing, and agile methodologies. Exceptional problem-solving skills with a passion for collaborating in dynamic environments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uptime and capacity for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integration with front-end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migrations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response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focusing 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fostering a knowledge-sharing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scalability and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implemented features and architectures, improving onboarding procedures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to refine the development process, promoting iterative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to diagnose issues and optimize resource utilization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with high security standards,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tests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achieving a reduction in page load 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job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handling background tasks and improving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responsiveness and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outline testing strategies, including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unit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to analyze system design trade-offs, ensuring scalability and maintainability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agile methodologies, and new technologies implemented throughout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development efficiency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client-side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dynamic and responsive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assessments,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consistent code formatting.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hosting, managing deployments and scaling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CRUD operations within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creation of a JSON-based REST API for mobile applications, handling cross-domain requests effectively and securely.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HTML, CSS,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Bootstrap, NumPy, Pandas, Keras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Postman,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