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in software development, specializing in creating scalable applications using Java, Node.js, and React. Proven ability in architecting high-performance systems, utilizing Cloud platforms such as AWS and Azure, and implementing CI/CD pipelines. Strong proficiency in both backend and frontend technologies, alongside a comprehensive understanding of microservices architecture, ensuring robust and maintainable solutions. Familiar with the latest development tools and agile methodologies, delivering quality software in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backend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microservices architectures to enhance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application deployment and management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through asynchronous programming and effective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reducing time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front-end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RESTful APIs, ensuring seamless data flow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uplift junior developers, promoting best coding practices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retrospectives, effectively contributing to sprint planning and fostering a collaborative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application performance, enabling timely resolutions to critical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maximum code coverage and robustness of all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requirements and deliver solutions aligned with business objectives, enhancing customer satisfaction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engineering interns, providing guidance on software development best practices and technical skills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RESTful APIs, improving data access and integration with legacy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the migration of applications to cloud infrastructure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 and reducing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implement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modern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database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performed data migrations to facilitate new features and performance tuning.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assessment and debugging of application performance issues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profiling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sprint reviews and retrospectives, focusing on continuous improvement and effective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scripts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the reliability and functionality of critical web applications, facilitating high-quality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 major project that decreased application load time by optimizing queries and implementing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the backend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the frontend, promoting application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handling large data sets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processing performance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third-party APIs to extend functionality and enhance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UI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and accessibility standards to improve reach and usability for diverse user groups.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adopt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leading to a 15% increase in team velocity over quarter milestones.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optimization on database queries leading to a decline in page load times by up to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Node.js, JavaScript, Python,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Express.js, Angular,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RESTful APIs, GraphQL, OAuth, Agile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