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hands-on experience in designing, developing, and deploying scalable software solutions using a comprehensive range of technologies including Java, Kotlin, Spring Boot, Python, Django, and React. Proven expertise in enhancing system performance through the application of AWS, Docker, and Kubernetes in cloud environments. A passionate advocate for best practices in software engineering and testing methodologies, proficient in Agile and DevOps environments, dedicated to delivering high-quality products that meet business requirements and exceed user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well-documented and efficient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by implementing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coverage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actively participating in Sprint planning, retrospectives, and code reviews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the integrity of back-end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for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user engagement through innovative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into application performance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that supported application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storage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Scrum ceremonies, delivering high-quality increments and facilitating stakeholder reviews to refine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task tracking and project management workflows, improving reporting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and maintain testing suites,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system enhancements through detailed analysis and troubleshooting of production issues, achieving a 30% reduction in incident resolution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modular, reusable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development time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control, establishing practices for effective collaboration and code management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logic and data management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codebases and APIs, facilitating onboarding and maintaining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aiming to enhance database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 times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deploying new features successfully by implementing structured code review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