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building scalable applications using Java, Node.js, React, and Spring frameworks. Proven track record in leading development teams, enhancing application performance, and implementing robust testing strategies. Expertise in modern development practices, agile methodologies, and cloud services, aimed at delivering high-quality software solutions that meet stakeholder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build a large-scale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time by 30% while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minimized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under agile methodologies, enhancing software deliverables and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cross-device compatibility with extensive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cost-effective solutions that improved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skill development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issues in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speed up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personal and team visibility in the tech community and improving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workshops to gather requirements and provide technical insights, aligning product features with customer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and ensuring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databases ensuring data integrity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leading to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REST API services and improved existing APIs for performance, with comprehensive documentation for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feedback on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tests and integration tests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user interfaces, enhancing user experience through responsive design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interactions and providing engaging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development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language for data analysis and reporting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scrum meetings and sprint planning, ensuring alignment of objectives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application development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platforms following best SEO practices to enhance visibility and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page load time by 20% through performance optimization techniques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