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software development, maintaining high performance and reliability standards. Proven expertise in using modern frameworks and tools to craft effective solutions for diverse projects. Demonstrated ability to lead projects from concept through to implementation, proficient in enhancing code quality and system performance, with a strong focus on Node.js, React, AWS,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delivery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system efficiency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quality assurance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code review processes,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brainstorming sessions to analyze and improve existing systems, focusing on automation and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at quarterly tech reviews on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within current projects, boosting team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Collated application logs and metrics to establish a robust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rapid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 lifecycle development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performant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 for all associated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design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and reliability, resulting in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communication, integrating with third-party services and ensuring robust application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aligning development efforts with business goals and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logging and error handling strategy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troubleshooting and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technical specifications and maintenance plans for all deployed applications, ensuring systemic knowledge preservation.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minimal viable products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prototype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reinforcing adherence to coding standards and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processes among team members and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and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and data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production issues in collaboration with QA teams, enhancing system reliability through strategic modifications.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milestones on time while overseeing a development team of 5, fostering an environment of collaboration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Java, Spring Boot,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Agile,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