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extensive experience in the design, development, and implementation of complex applications. Proficient in a diverse range of technologies including Java, Spring Boot, Angular, and Hibernate. Demonstrated ability to lead development teams and deliver high-quality software solutions on time. Proven track record of enhancing application performance through robust technical designs and thorough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efficiency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team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reduced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bug reports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hosting and deploying applications to leverage cloud capabilities, enhancing scalability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data management, improving data retrieval speeds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and utilized agile methodologies to streamline the development process and improve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optimizing existing code to enhance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enhancing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mentorship, sharing knowledge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facilitating better team coordination and project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meeting client specifications and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and database interaction, ensuring efficient data management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UI responsiveness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manual and automated testing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quality, reducing customer-reported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complex SQL queries for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implement best practices, thereby increasing user satisfaction as reported in feedback surveys.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project changes effectively and maintaining collaboratively coded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testing and refinement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stress test applications under 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REST APIs to support front-end functionality, ensuring seamless data transactions between the server and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schema design and data modeling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optimized data retrieval and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Eclipse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code debugging and development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a monolithic architecture to microservices, successfully reducing system downtimes.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build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build processes and deployment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Visual Studio, Eclipse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