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extensive experience in developing, implementing, and optimizing systems and applications. Highly proficient in full software development lifecycle, leveraging languages like Java, Python, JavaScript, and frameworks such as Spring, React, and Angular. Demonstrated ability to lead technical teams while enhancing system performance, security, and feature functionality. Exceptional skills in AWS, Docker, and building RESTful APIs, ensuring scalable and efficient software solutions. Committed to maintaining cutting-edge technical expertise through continuous learning and professional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automating build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secure RESTful APIs to handle requests for multiple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migrate on-premise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cloud infrastructure and reducing operational costs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Beanstalk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UI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engagement and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functionality and performance benchmarks.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design technical specifications, and enforce best practices for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continuous integration and deployment methodologies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accelerating the release cycles and reducing merge conflicts.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improving code quality through efficient branch management and code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modern software engineering practices to enhance team capability and knowledge.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system health management and timely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applications in compliance with security standards (e.g., OWASP), conducting regular security assessments to protect against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and maintainability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SQL and NoSQL databases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handling and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test-driven development (TDD) practices and quality assurance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increasing coverage levels.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codebases by refactoring and improving system architecture, reducing technical debt and simplifying system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the application ecosystem, enhancing functionality and user experience through diverse service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develop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CSS, ensuring responsive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Saved significant man-hours through the automation of deployment, versioning, and releases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retrospectives, and stand-ups, ensuring alignment with team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front-end technologies (HTML, CSS,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meet business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legacy systems to achieve better performance using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load times and responsiveness by implementing best practices in asynchronous programming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 custom logging framework that reduced debugging time by 30% and improved overall code quality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consumed RESTful APIs, focusing on performance optimization and best practices related to data serialization and error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for over 200 projects, providing constructive feedback that improved team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 HTML, CSS,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Angular, React, Django, Flask,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JMeter, Postman, Git,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