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11 years of extensive experience in developing, deploying, and maintaining software applications using cutting-edge technologies. Proficient in modern programming languages, frameworks, and development practices, with a strong emphasis on delivering scalable solutions and conducting comprehensive testing to enhance product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high-quality,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enhancing system performance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enable seamless communication between front-end and back-end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reduction of defects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managed cloud 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EC2, S3, and RDS, to optimize deployment strategy for distributed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workflows and improve deployment frequencies.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application scalability and maintainability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create responsive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pair programming sessions, applying Agile methodologies to improve code quality and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Investigated and resolved performance issues, contributing to a more robust architecture that supports a large user 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a culture of continuous learning and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logging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monitoring and troubleshooting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various high-traffic applications, successfully handling over 500 concurrent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optimized SQL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improve data retrieval speed, achieving a 30% reduction in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cross-platform compatibility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across applications, including authentication and authorization mechanisms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application debugging and troubleshooting sessions to ensure high availability and performance of production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gather requirements and translate them into technical specifications for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system performance through the use of caching strategies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database load during peak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documentation of software designs and architecture for future reference and onboarding.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dynamic features and enhance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Scrum methodologies to manage software development lifecycle, improving project deliverable timelines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collaboration among cross-functional teams to deliver comprehensive software solutions tailored to client needs and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protocols to enable API integration between various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systems, specifically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to manage changes and maintain code integrity across multiple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the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 for local development environments, allowing for consistent setups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success in reducing deployment time by 40% through automation and continuous integration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Django, Flask,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Firebase,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