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software solutions. Proficient in Java, Spring Boot, and microservices architecture. Expertise in building robust APIs, implementing unit tests with JUnit, and leveraging tools like Docker and Kubernetes for containerization and orchestration. Adept at collaborating with cross-functional teams, enhancing system performance, and optimizing application efficiency. Strong background in working with SQL, NoSQL databases, and implementing data pipelines, ensuring high availability and data integrity.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financial applications,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on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 and scaling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microservices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 and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systems, resulting in a 30% performance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data flow in a distributed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queries, optimizing data access patterns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achieving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to ensure software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Gateway.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design services with clear contracts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develop technical specifications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response times in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SCRUM, ensuring timely delivery of software increments.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 services into web applications, expanding functional capabilities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continued performance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complex issues in software using profiling tools and effective logging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codebase and collaborate efficiently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reduce server response times by 50% through application logic optimization, ultimately improving customer satisfaction. Each project delivered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TypeScript,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Microservices, Django, Flask,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 SonarQube, GitHub Actions,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