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extensive experience in software development. Proficient in designing, developing, and optimizing high-performance applications using a range of technologies and frameworks. Demonstrated expertise in backend and frontend development, cloud computing, and database management. Skilled in collaborating with cross-functional teams to achieve high-quality deliverables and meet project deadlines. Committed to leveraging strong technical background to drive innovation within a dynamic tech environment.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 for client-facing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leading to optimized resource utilization and reduced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responsive, user-friendly interfaces that improved user engagement by implementing efficient state management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code quality and reducing the number of critical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continuous integration and continuous deployment (CI/CD)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quicker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that integrated with several third-party services for enhanced functionality and streamlined data sharing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coding, testing, and design patterns, enhancing overall team productivity and skill levels.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that drove technical decisions for upcoming projects, focusing on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containerized applications, improving deployment consistency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database schemas and optimized queries for performance improvements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 and retrospectives to promote team collaboration and continual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cloud-hosted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operational efficiency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processing services into applications, ensuring secure transactions and compliance with regulatory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strategies to enhance data retrieval times and improve overall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APIs and application architecture, which streamlined onboarding for new developers and reduced support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team coding standards and improving code base quality through constructive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collaboration among team members and ensuring streamlined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to improve efficiency in the development lifecycle and enhance release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server-side performance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daily stand-ups and sprint reviews, keeping stakeholders informed of project milestones and challenges.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RESTful services for internal and external integrations, helping streamline the communication between various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building processes to automate builds and maintain project dependencies.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continuous learning and gaining familiarity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cloud services to enhance application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server downtime through active monitoring and performance tuning of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Node.js,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