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software development, architecture, and system design. Proficient in utilizing a range of technologies and tools to deliver high-quality, scalable software solutions. Adept at collaboration across teams to deliver robust, efficient software products while implementing testing frameworks to ensure code integrity and performance. Proven ability to mentor junior engineers and lead projects from conception through deployment. Looking to leverage extensive background in multiple programming languages and frameworks at Anthropic to push the limits of AI safety and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high-volume batch processing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throughput and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a robust API layer to support various client applications and streamline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scalable containerized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resource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reliability and performance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establishing automated testing and continuous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monolithic applications to microservices architecture, considerably improving application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unit and integration testing frameworks,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code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enhance user experience through seamless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major rewrite of core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adopt more streamlined methods and improve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 source projects, advocating for the use of cutting-edge technologies in the community.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mentored junior developers, fostering an environment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data structure designs and improvements based on application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improving application performance and reducing latency in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to facilitate communication between frontend and backend, ensuring efficient data handling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cloud-based solutions, improving system availability and disaster recovery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Enforced Agile methodologies in the development lifecycle, collaborating with cross-functional teams to achieve timely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software quality without compromising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extensive documentation for software architecture and design patterns used across projects, promoting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the development of real-time data processing applications with a focus 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Educated junior developers regarding best practices in software architecture and coding standards,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programming, accelerating the development of dynamic web applications with innovative solutions for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implementing search functionality, effectively improving data retrieval capabilities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existing applications through optimization techniques that reduced load time and increased operational speed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Acted as a liaison between product management and development teams to ensure feature requirements align with technical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Django, Flask,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Travis CI,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pytest, Selenium,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