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scalable software solutions using a wide array of technologies. Proven expertise in Python, Django, Flask, and AWS services, alongside a strong background in DevOps, data processing, and automated testing frameworks. Adept at collaborating across engineering teams to enhance performance and streamline efficient processes. Enthusiastic about creating impactful solutions that meet technical and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streamlined deployment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microservices architecture to enhance service intercommunication which reduced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production bugs and improvements in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to multiple times a week.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application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and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to ensure high availability and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guide junior developers in best practices and effective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processes, improving client-side performance and reducing data over-fetching.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technical documentation to streamline onboarding processes and facilitate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plugins and middleware components that enhanced application functionality while adhering to the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connections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combined with a Java-based ORM, leading to improved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strong testing culture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thorough coverage and reliability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intricate data models to support analytics-focused applications enhancing business intelligence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quicker delivery cycles and improved adaptability to 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indexes, reducing database access time and improving overall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that engage the broader developer community and increase repository reputation.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simplified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capabilities, providing users with comprehensive feature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code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for applications, focusing on normalization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Capistrano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downtime during releases and improving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resulted in a 15% increase in team output by streamlining internal communication and reducing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