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full-stack development, cloud services, and agile methodologies. Proven track record in leveraging cutting-edge technologies including Java, Spring Boot, Microservices, and Docker to design and implement scalable software solutions. Skilled in performing comprehensive unit and integration testing with JUnit and Mockito, ensuring high-level quality and performance of applications. Committed to driving technical excellence and delivering efficient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deliverables and enhanced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full software development life cycle (SDLC) leveraging agile methodologies, reducing time to market for applications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 designs for scalable RESTful APIs, integrating third-party services, improving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 across key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database schemas and optimize query performance, reducing latency in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for new features, culminating in refined software solutions tailored to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computing requirements, enhancing application scalability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developers, enhancing the team's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which contributed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insuring release quality through consistent regression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infrastructure costs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responsive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stakeholders to gather requirements and provide technical guidance, boosting project success rates by improving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achieving high availability in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test plans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overall software quality and minimizing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separated data concerns leading to better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fostering collaboration and reducing workflow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developers on best practices in coding and implementation of Agile methodologies, strengthening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closely with UX/UI designers to deliver cohesive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gathering insights into different tech stacks used within the enterprise.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met standards before release, achieving compliance with industry regulations and internal benchmarks.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technology exploration sessions, integrating new tools,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streamline application containerization processes and reduce operational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Flask,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CI/CD,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Apache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