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focusing on full stack architecture and system design. Adept in building scalable applications utilizing modern technologies such as Java, Spring Boot, React, AWS, and more. Proven track record of delivering high-quality software solutions and optimizing performance. Expert in Agile methodologies and leading teams through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managing resources, and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to reduce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code review processes and best practices, resulting in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productivity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enhancing collaboration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 proactively identifying and resolving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best practices in coding standards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service availability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Creatively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implementing dynamic data views and efficient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unit testing and continuous integration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Controlled versioning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updates and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codebases by refactoring and implementing unit tests, resulting in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cloud-based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document storage and retrieval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key application features in a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scalable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fostering effective communication and delivery of sprint goals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regression bugs and enhancing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serverless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processes, and reducing lead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Consistently enhanced database interactions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Mochajs, Cypress, Selenium,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