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comprehensive experience in software development, specializing in designing and implementing robust back-end systems and optimizing performance across multiple platforms. Proficient in an extensive range of technologies and tools, including Java, React, and Node.js, with a solid understanding of modern development practices and methodologies. Demonstrated ability to lead high-impact projects, mentor junior developers, and enhance application security and scalability. Strong background in system architecture and cloud technologies, committed to delivering quality solutions that meet customer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high-performance back-end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data access speeds and integration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monolithic applications to microservices architecture,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 and conducting regular vulnerability assessments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 ZAP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cloud platforms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applications, ensuring high availability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team growth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reducing release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rigorous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quality and reliability of software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front-end team to optimize performance issues in single-page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data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data integrity and optimized query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leading sprints and retrospectives to continuously improve the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Java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 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product offerings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integration with third-party services, enhancing user experience and data 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database design and implementation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models and access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reliability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optimization strategies, enhancing application performance by refactoring critical code paths.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enhance project deliverables, aligning technology with business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systems to modern architectures based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knowledge sharing sessions, discussing advancements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and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high-quality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focusing on performance and scalability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front-end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responsive and user-friendly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efficient project workflows while collaborating in team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client requirements gathering sessions to align product features with user needs and business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knowledge of emerging technologies and frameworks, ensuring fast adaptation to market needs and trends.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workshops to introduce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Development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practices, enhancing team collaboration and delivery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system performance by 20% through code optimization and refining database queries in applications built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HTML5, CSS3, React, Node.js,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Express.js,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