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Senior Engineer with over 11 years of experience in software development, specializing in building robust and scalable applications. Proficient in modern web technologies including Java, Spring Boot, React, and Node.js. Demonstrated ability to lead development teams and deliver high-quality products with a focus on user experience and performance. Extensive experience in Agile methodologies and CI/CD pipelines. Passionate about coding, testing, and continuously improving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scalability and performance via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 and performance, resulting in a 30% increase in user engagement over six months.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mobile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secure data handling through OAuth2.0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developments, significantly reducing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direct a 25% reduction in system complexities and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performance tuning and capacity planning for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achieving a 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 and project setup processes to aid new developers in onboarding and understanding the project framework more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development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reviews, which fostered a culture of knowledge-sharing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 datasets and complex queries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emphasizing security and modular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end-to-end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led to a 25% decrease in regression issues during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applying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load balancing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responsive web applications resulting in enhanced user experience on various device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system design discussions that contributed to codebase stability and improved developer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enhancing transaction security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and real-time messaging, which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data retrieval speeds by more than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aligned with UX principles to improve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smooth code collaboration and change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in new features, leading to improved code coverage and reduced bugs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responsive design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cross-browser compatibility to deliver high-quality products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retrospectives and sprint planning sessions to refine development processes and foster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by optimizing backend operations, infrastructure configuration,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query execution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