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specializing in software development, system architecture, and cloud solutions. Proven expertise in leading development teams and delivering scalable and high-performance applications. Proficient in various programming languages and frameworks, with a strong commitment to code quality and testing principles. Adept at collaborating with cross-functional teams to define technical strategy and implement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orchestrated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resource allocation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 that enhanced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computing strategies to facilitate rapid product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improve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rendering processes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which streamlined the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 transaction handling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schema designs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optimization of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on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analytics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querying and data aggregation.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synchronous and asynchronous communication patterns within the app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Cloud-native application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CloudFormation to automate infrastructure provisioning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to enhance the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third-party APIs to extend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proactive insights into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code quality benchmarks with static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enterprise solutions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scale, ensuring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UX/UI best practices to boost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SQL queries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data access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successful cross-platform launch of key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enhancing team efficiencies through Scrum practices and continuous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system health checks and logging improvements in codebase, resulting in a 30%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