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11 years of experience in designing and developing robust applications, specializing in backend systems and API integrations. Proven track record in using a wide array of technologies, including Node.js, Java, Golang, Docker, and cloud platforms such as AWS and Azure. Adept at employing test-driven development and continuous integration methodologies to enhance software quality and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communication between front-end applications and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cloud infrastructure, ensuring scalability and reliability of services, while implementing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microservices architectures, enhancing application modularity and ease of deployment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high-performance backend services, optimizing response times, and resource utilization of server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JSON APIs, enhancing application capabilities and user experience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fostering a culture of code quality and best practices among team members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frameworks,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integrity and robustness prior to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application management and enhancing deployment processes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ensuring data integrity across distributed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logging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observability of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production issues, providing timely resolutions reducing downtime and enhancing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complex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 framework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creating reusable components that reduced development time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and maintain scalable microservices architecture, ensuring seamless integration with various third-party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object-relational mapping which improved data access efficiency and simplified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caching mechanisms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load times and improving user experience in high-traffic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test-driven development (TDD)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the reliability of features pre-deployment before releasing products to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services which communicated effectively with the front end built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overall system architecture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teams to create responsive designs implemented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system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practices including sprints and daily stand-ups, fostering effective communication and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dynamic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robust backend services and APIs for various client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SQL databases,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operate efficiently and maintain data consistency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enhancing collaboration and code-sharing practices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optimization of applications, improving response times by up to 20% through efficient query formulations and caching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completed multiple client projects within timelines, with a client satisfaction rating above 95%.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Golang, JavaScript, TypeScript,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Spring Boot, React.js,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DevOps/Tools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Testing/Quality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