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designing, developing, and implementing robust applications in fast-paced environments. Extensive expertise in various technologies including Java, Spring, React, and PostgreSQL. Proven track record in leading teams, optimizing development processes, and elevating product quality through comprehensive testing solutions. Adept at ensuring adherence to best practices and performance standards, driving enhancements that support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front-end solutions, resulting in smoother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and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application downtime by optimizing data retrieval processes, enhancing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issue resolution, thereby improving team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user data against breaches.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times and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with a focus on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 thereby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application capabilities and user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performance and scalability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based on UX/UI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modeling and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data usage with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increasing testing efficiency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agile development practices through daily stand-ups and retrospective reviews, improving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maintaining a seamless workflow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feedback, ensuring product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communication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in real-time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reducing redundancy in UI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architecture reviews, focusing on performance improvements and feasibility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scripts for automated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migration projects, transitioning several systems to cloud environments, achieving a 20% increase in service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