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development and software engineering. Proven expertise in utilizing cutting-edge technologies to drive successful project outcomes. Skilled in Java and Python development with extensive experience in AWS, Kubernetes, and microservices architecture. Strong proficiency in unit testing and continuous integration, optimizing solutions for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interface with various data sources while ensuring security and data integrity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seamless application deployment and management, improving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data-intensive applications, delivering high-performance solutions with low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 optimizations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responsive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 cohesive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incident detection and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sprint planning and retrospectives,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continuous improvement in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promoting best practices in software development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for developed features and system architecture, ensuring knowledge transfer and operational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pipeline performance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 and deliverables related to RESTful services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by 30% over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refactoring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accelerating deployment processes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dashboards for real-time data insights, enhancing decision-making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CI/CD pipeline, reducing deployment time by 50% through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utilizing profiling tools to identify bottlenecks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best practices in application development, ensuring compliance with industry standards and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API design and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resolved production issues, ensuring application uptime and reliability for client-facing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SQL database queries to enhance overall application performance by 20% over the deployment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promoting consistent development environments and simplifying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closely with product management to align development efforts with business objectives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Outlined technical specifications and architecture documentation that guided the engineering team, improving project clarity and focus, leading to on-time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Microservices, RESTful API, GraphQL,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