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robust applications and solutions across multiple platforms. Expertise in Rust, coupled with a strong foundation in C, C++, and system-level programming on Windows, Linux, and macOS. Proven ability to design and maintain cross-platform applications, focusing on performance optimization and secure coding practices. Adept in working with SQL, async programming, and leveraging various Rust crates for efficient data processing and inter-component communication. Skilled in collaborating with diverse teams to build high-quality,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cross-platform agent core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inter-process communication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(IPC) and handling data processing pipelines for user message transformation across various operating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functionalities for endpoint agent operations, ensuring efficient data processing and system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 functionality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using crates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tokio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crossbeam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code and reduced latency in cross-platform agent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 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coding standards, enhance maintainability, and ensure correct behavior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multidisciplinary teams to integrate agent components into the overall product architecture, facilitating seamless communication across the product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enabling efficient extraction and processing of information for real-time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refactoring efforts to improve code quality and adherence to best practices in software design, ensuring optimal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through log analysis and profiling tools to diagnose and rectify coding issues, significantly enhancing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skill development and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a culture of constructive feedback and knowledge-sharing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and specification of interfaces for API integrations, enhancing clarity and facilitating better communication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multi-platform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and enhance system capabilities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security protocols into endpoint agents,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endpoint security concepts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overall system resilience against advanced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system-level programs that interfaced directly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kernel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memory usage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asynchronous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 and facilitate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unit and integration tests for system-level applications, resulting in substantial improvements in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analyze system performance, applying findings to enhance the operational efficiency of applications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analysts to ascertain application effectiveness against ransomware and advanced malware threats, contributing to robust security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features based on user feedback and threat landscape assessments, ensuring products met evolving security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essential backend functionality and contributing to user-interface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code base maintenance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significantly improving execution time and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pipeline, improving code quality and adherence to best practices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system-level programming, leveraging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 internals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resource allocation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APIs for system communication, enhancing interoperability between backend architectures and frontend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performance profiling tools to assess and enhance application performance on distributed environments, ultimately increasing throughput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C, C++,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Linux, macOS, Unix, CentOS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tokio, async-std, crossbeam, serde, reqwest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GDB, Valgrind, Clang, Cargo,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Rust Testing, Integration Testing, Performance Profiling,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