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robust experience in DevOps and Infrastructure development. Expert in employing methodologies to enhance application performance, leading cross-functional engineering teams, and delivering high-quality solutions using modern toolsets. Proficient in Cloud technologies, CI/CD pipelines, and enabling scalable solutions with a focus on automation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integration and deployment processes, enhancing delivery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deployment of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resource utilization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testing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Locust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(IaC)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infrastructure provisioning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refactor legacy systems into microservices architecture,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costs and performance by leveraging cloud-native tools and engaging in infrastructure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and orchestration of multi-cloud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enabled third-party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high availability solutions through proactive monitoring and automated recovery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logging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practices into CI/CD pipelines ensuring compliance with industry standards across production environments.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roles and policies were utilized to enforce least privilege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base articles and documentation to help onboard new engineers to the platform, during my time in a mentoring capacity.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troubleshooting processes to enhance uptime and service quality by utilizing logging frameworks and monitoring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load testing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application capacity, achieving improved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testing frameworks for existing applications to establish a strong code quality baseline, enhancing team productivity and code reliability.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were leveraged in the Java ecosystem.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performance reports to stakeholders to highlight metrics and KPIs related to application uptime and resource allocation, improving resource planning and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Go, JavaScript,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Travis CI, CircleCI,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Puppet, Chef, SaltStack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Prometheus, Grafana, ELK Stack, Splunk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