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 and a proven track record in enhancing developer experience and infrastructure. Extensive expertise in Go, Scala, PHP, TypeScript, and front-end technologies like React and Next.js. Adept at optimizing CI/CD pipelines and developer workflows, with a strong focus on performance and usability. Committed to fostering collaboration and delivering impactful technical solutions that elevate engineering practices across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developer tooling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engineers to streamline workflows and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successfully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observability standards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monitoring of applications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engineering teams to analyze pain points in developer workflows,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resolve issues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emphasizing the importance of writing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and implementing test coverage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projects to modern tech stacks,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SEO and performance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error tracking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substantially decreasing the mean time to resolution for production incidents and improving overall service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measure developer productivity,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insights to make informed engineering decisions and investments.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explored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best-in-class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Thumbtack’s engineering practices, fostering an innovative and efficient culture with a focus on developer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QA efforts and increasing release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cross-functional developer experience team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product teams to identify and address user pain points in development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 for applications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testing practices which led to a 30% reduction in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hackathons to prototype new tools for developer efficiency, successfully rolling out an internal dashboard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Primed the deployment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infrastructure provisioning and configuration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developer infrastructure best practices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observability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 within the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service calls to reduce latency and improve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ceremonies, contributing to planning and estimation sessions with focused discussions on developer pain 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internal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clear communication and resource availability for development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testing processes for JavaScript applications, driving adoption of modern testing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which improved query performance by 45%.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Scala, PHP, TypeScript, React, Next.js, Swift,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Python, Git, Docker, Jenkins, Kubernetes, AWS,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Observability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pytest, Prometheus, Grafana, ELK Stack, Sentry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Nginx, Apache, Jira, Confluence, HashiCorp Vault,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Fargate, Lambda, CloudWatch, Appveyor, CircleCI, New Relic, DataDog,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