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software development, specializing in C#, .NET Framework, and Angular. Proven expertise in building applications within the insurance sector using modern frameworks. Strong focus on architecture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insurance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 to enhance code quality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cross-team efforts to integrate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release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promoting knowledge sharing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operational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and applied enhancements leading to optimized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refined application architectures for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insurance domain regulations in all deployed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insurance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sharing knowledge on best practices and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continuous improvement and adhering to high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define acceptance criteria and improve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for performance, utilizing profiling tools to identify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processes and architectures to support team onboarding and knowledge retention.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applications based on user feedback and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and understand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database interactions efficiently,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milestones on time, leading to increased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Angular 18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NUnit, 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