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Lead software engineer with over 11 years of experience specializing in high-performance applications and data analytics. Proven track record in building scalable software solutions utilizing Java, Python, AWS, and Microservices. Adept at driving full software development life cycle from requirements gathering to deployment. Demonstrated expertise in maintaining systems through Agile methodologies, ensuring quality delivery using automation and rigorous testing practices. Passionate about leveraging new technologies to improve operational efficiencies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development of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systems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automated build and deployment processes, reducing development time for critical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optimizing backend performance and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best practices in scalability and cost management were adhered to during the transition.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comprehensive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 and operational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high-quality deliverables and performance benchmarks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effective solutions, leading to a refined product roadmap based upon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a more consistent development and deployment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responsiveness and engagement metrics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processing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data handling and analytic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backend functionality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latency during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and development of enterprise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high availability and consistency of data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web applications, delivering high-quality solutions with continuous feedback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reliability for future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practices including Scrum meetings to streamline project management and delivery schedules.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build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dependencies and ensure smooth builds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deliver responsive UI/UX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server-side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to enable smooth communication between the front-end and back-end components of apps.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thorough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usability of applications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ensure seamless integration of design and functionality for user-friendly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collaborative development and maintenance of project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analysis and optimization of existing codebases, achieving a 20% increase in performance on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