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Expertise in crafting high-quality software solutions utilizing Java, Spring Framework, React, and Microservices Architecture. Proven track record in developing scalable applications, implementing robust testing frameworks, and optimizing performance. Adept at working in agile environments and enhancing system integrations through efficient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and Microservices architectures, resulting in efficient data management and integration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management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through comprehensive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project progress and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database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manage complex relational and non-relational data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engaged in pair programming sessions, cultivating collaborative development practices and elevating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DevOps practices through continuous integration and deployment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modern technologies,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advising on technology stacks and frameworks influential to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modular design for better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to facilitate seamless functionality and improve user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SQL database scripts to manage data retrieval and storage efficiently, focusing on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test-first development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conduct performance testing and debugging of application issues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times and reducing manual workloads.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reviews, which led to a 30% improvement in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systems maintenance, ensuring operational reliability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server-side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phases of the software development lifecycle, from requirements analysis through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with intuitive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code repositories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collaboration and version control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and debugging applications in a Windows environment, enhancing development cycle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performance tuning and scalability enhancements of legacy applications, improving throughput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Docker, Jenkins, Git,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