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Developer with over 11 years of experience in designing, developing, and deploying robust applications using a wide array of modern technologies. Proven track record of leveraging frameworks and libraries such as Spring, React, and Node.js, combined with extensive skills in data engineering and cloud-based architectures. Expert in implementing CI/CD practices and optimizing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and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solutions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optimization of data workflows, ensuring efficient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reduce rollback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fostering a culture of collaboration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functionality, utilizing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develop responsive pages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site performance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Extended application features using additional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service-level agreements by monitoring performance metrics and conducting regular performance tuning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influencing sprint planning and retrospective meetings to improve team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full-stack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seamless communication between frontend and backend.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data retrieval speeds and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stability across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practices, and mentoring junior developers in technology stack usage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cycles, facilitating daily stand-ups and bi-weekly sprints, which led to a 20% increase in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Git for version control and code management across multiple branches to ensure team workflows were streamlined.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UI/UX designers to implement user-centered designs using prototyping tools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launched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object-oriented programming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in developing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regression and performance tests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code quality and reduced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teams for project lifecycle, ensuring alignment in product development and troubleshooting.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metrics using monitoring tools to ensure system reliability and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team efficiency by 25% through implementation of new coding standards and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Express.js, Django, Jest,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Git, PostgreSQL,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TDD,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