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project management. Expertise in delivering robust and scalable applications using modern technologies such as Java, Node.js, React, and AWS. Proven ability to lead projects from conception to deployment, ensuring high standards of quality and performance. Skilled in implementing automated testing frameworks like JUnit and Selenium to enhance software reliability. Adept at collaborating in cross-functional teams to deliver innovative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streamline the DevOps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enhancing system scalability and maintainability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integrate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EC2, S3, and Lambda for building cloud-native applications, facilitating a cost-effective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in best practices for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seamless deployment process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design and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microservices and serverless architecture into projects for enhanced scalability and design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CSS, and JavaScript frameworks, improving user interaction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plans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security during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integrations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following Agile methodologies,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solutions and improved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microservices architecture in legacy systems, migrating key components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API-driven development approaches with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robustness under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monitoring application performance and managing resources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coding practices across the team, significantly improving code maintainability and readability.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handling and logging mechanisms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traceability.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 to medium-sized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agile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gather requirements and establish technical specifications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enhancing code quality and team knowledge sharing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databases management, ensuring efficient data retrieval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C#,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Django, Flask, Ruby on Rails,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Maven, Gradle, Jest, Appium,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