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industry experience specializing in software development, SDKs, and open-source projects. Proven track record of building, maintaining, and scaling developer tools and libraries to enhance developer experience and engagement. Highly skilled in community management, project ownership, and customer-focused development. Excels in fast-paced environments, demonstrating expertise in diverse programming languages and frameworks, including Node.js, TypeScript, Python, and various JavaScript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expanded SDKs and open-source projects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library, driving user engagement and satisfaction through enhanced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various example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showcasing integration possibilities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developer tools like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WorkOS CLI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development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customers to gather feedback on the developer experience, directly influencing the product roadmap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insight into developer experience decision-making, enhancing internal and external documentation and user guides.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work around customer impact to strategically push project milestones forward, always with end-user benefits in mind.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shaping the developer experience roadmap by proposing innovative solutions and tools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recruited and assessed future engineering team members, focusing on competency in SDK development and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the team publicly through blog posts, technical documentation, and external developer tooling initiatives, promoting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 management and issue triage, resolving queries effectively to foster a supportive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QA on multiple SDKs and projects, validating functionality and usability in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development, deployment, and maintenance of open-source projects, ensuring complete lifecycle management and community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and issue management strategies while engaging with users through platforms like GitHub,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with front-end technologies while adhering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 languages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application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project management and community engagement,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project-related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in software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strong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both server-side and client-side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tech stacks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lifecycle, including design, implementation, testing, and maintenance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deploy applications, ensuring high availability and scalability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monitoring application performance, resolving bugs and enhancing user experience across platforms, contributing to a 40% reduction in reported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TypeScript, Python, Ruby, Golang, Java,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Next.js, Remix, Vue.js, Svelte,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Developer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WorkOS CLI, Express, Django, Flask, Spring Boot, JUnit, React Testing Library,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Markdown, Swagger, Postman, Slack,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