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Engineer with over 11 years in software development, focusing on DevOps practices, CI/CD pipelines, and scalable microservices architecture. Proficient in leveraging cloud technologies and automation tools to optimize performance and reliability. Strong background in integrating testing frameworks to enhance software deployment processes and promote a culture of quality in code releases.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development and enhancement of microservices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implementing automated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container orchestration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scalability and system resilience.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infrastructure as code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efficient environment setups and disaster recovery procedures.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configuration management, ensuring consistent environments across multiple stages of development and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monitoring and logging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troubleshooting efficiency by over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develop API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performance optimization and code quality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identifying bottlenecks and optimizing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measures for cloud services, including inertia testing and automated vulnerability scanning.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and configured relational databases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availability through replication and backups.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training sessions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 practices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tools for junior engineers, significantly improving team performance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 successful DDoS mitigation strategy, improving application uptime by 25% during critical periods.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performance and reducing lag during peak usage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RESTful API services with excellent response times, improving system integration capabilities in various business functions.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migration projects from legacy systems to modern frameworks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through interactive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unit and integration testing practices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code quality and reducing bugs reported in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interactions through efficient query writing and indexing strategies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faster data retrieval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leading to an increase in deployment frequency and faster time-to-market by promoting reusable service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Scrum ceremonies, contributing to sprint planning and reviews to ensure alignment with business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provided mentorship to junior developers, fostering a culture of continuous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user experience and interactivity.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optimized backend services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user authentication processes and API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session management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application performance across multiple user sessions.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develop automated test scripts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reliable code deployments.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performance monitoring tools to assess application load times, leading to a 20% enhancement in overall system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and troubleshooting during application rollouts, helping to achieve a 98% successful deployment rate.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Go,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Django, Flask,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Jenkins,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JUnit, Postman,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