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in cloud infrastructure, automation, and deployment solutions. Proven expertise in managing high-volume applications and fostering collaborative team environments. Adept in implementing CI/CD pipelines, monitoring solutions, and automating infrastructure management using tools like Kubernetes, GCP, and GitOps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optimized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 of all deployed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 for containerized applications, streamlining deployment processes and improving system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managed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rapid deployment cycles while maintaining software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Instrumented monitoring and alerting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proactive incident management and quick resolution of production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configuration management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downtime and operational overhead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incident response initiatives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PagerDuty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addressing critical system outages and contributing to Root Cause Analysis (RCA)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to ensure adherence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InfoSec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fostering a culture of security awareness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robust logging mechanism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Loki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observability and traceability across service interdependencies.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enhance system integrations, driving consistent improvements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leadership in the integration of third-party applications into existing cloud infrastructure, optimizing performance and data 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effectively plan growth and scalability trajectories for Fulfil's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maintained a scalable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infrastructure to support multiple project deployments, resulting in improved resource utilization and cost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facilitating consistent environments and simplifying deployment procedures.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best coding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projects, significantly enhancing code quality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reliability through incident management protocols, reducing response times on critical issues through proactive monitoring.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define the infrastructure roadmap, prioritizing features to align with customer needs and business growth.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systematic monitoring and alerting, leading to a 30% decrease in incident resolution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deployment processes by adopting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version-controlled deployment configurations.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for junior engineers on best practices regarding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orchestration and cloud service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Orchestrated cloud-based solutions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range of corporate clients, improving deployment efficiencies across the board.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 to automate routine manual processes, saving the team considerable time and increasing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upgrades and patches to existing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ensuring continued compliance with security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team brainstorming sessions to optimize operations and ensure seamless application delivery to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monitoring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bolster system observability and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cloud migration efforts, successfully transitioning on-premises applications to cloud infrastructure, thereby reducing costs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GCP, AWS, Azure, Google Cloud Platform,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Grafana, Prometheus, Loki, Alertmanager, PagerDuty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containerd, GitHub Actions, Flux,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Terraform, Ansible, Chef, Puppet, Helm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Ruby, Go, Java, Bash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