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and Algorithm Architect with over 11 years of experience in designing, developing, and deploying machine learning models and data-driven solutions. Proven expertise in advanced algorithms, statistical analysis, and data visualization. Proficient in leveraging cutting-edge technologies and frameworks to enhance data-related projects and improve processing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complex datasets and generate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computational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statistical models and algorithms to enhance predictive analysis capabilities,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Described and implemented processes for data extraction and transformation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various data ingestion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A/B testing algorithms in production to assess the performance of several data-driven strategies,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query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ETL pipelines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data availability for reporting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clarify data needs and validate model outputs, ensuring alignment with business objectives and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visualization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stakeholders to derive insights effectively from complex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and workshops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education on current frameworks, and their application in business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 (EDA) to identify trends and patterns, laying the groundwork for machine learning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integrity through rigorous testing and peer code reviews; implemented CI/CD pipelines for enhanced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successful deployment of multiple predictive maintenance models that improved operational efficiencies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improving data accessibility and reliability for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to streamline business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models that resulted in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statistical analysis on large datasets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accuracy and reliability for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develop data pipelines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seamless flow of data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stakeholders with real-time insights into key business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analytics techniques to evaluate data integrity and completeness, performing regular quality checks and validations.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optimizing delivery timeframes while ensuring high-quality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products focusing on algorithm creation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computational efficiency in resource-constrained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on developing data visualization tools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and web development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SaaS applications, integrating machine learning capabilities through the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documented data collection methods, ensuring alignment with best practices and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machine learning workflows to support internal product development,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primary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large-scale server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extensive data processing needs, resulting in a performance boost.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C++,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Tableau, Power BI,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Big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Apache Spark, Hadoop,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