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of expertise in building robust data platforms and pipelines, particularly in healthcare analytics. Highly skilled in designing and implementing data processing solutions using Python, SQL, and Snowflake. Proven ability to work collaboratively across cross-functional teams to solve complex data challenges and enhance product offerings. Committed to leveraging cutting-edge technologies and best practices to drive innovative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large datasets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constructed reliable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Healthcare analytics platform, dramatically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Scientists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Managers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complex healthcare data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AI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ChatGPT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and improve decision-making processes within data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packages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community knowledge sharing and driving coding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decisions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 it met evolving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and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schema design to enhance data storage solutions,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on data processes to ensure the accuracy and integrity of data used in analytics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in cross-departmental meetings to drive consensus on data strategy and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enhance enterprise-level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minimal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flows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Scientists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Product Teams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functional requirements into technical specifications for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complex datasets, improving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integrity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through rigorous testing and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releases and enhanced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performance tracking for data workflows utilizing logging and reporting tools, identifying bottlenecks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variety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integration that supported seamless data interchange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planning sessions to align technical strategies with overall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lifecycle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 needs were met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relational databases for managing data storage and retrieval processes, enhancing data accessibility for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exposing data metrics and analytics, helping stakeholders gain insights rapidly.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learning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processing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improving team proficiency in core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comprehensive documentation for data pipelines, ensuring clarity for future engineers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processing capabilities of existing applications by successfully refactoring code, leading to a performance boost of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Airflow, Snowflake,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NoSQL, MongoDB, MySQL, Amazon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Microsoft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