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designing, building, and maintaining scalable data infrastructures. Expert in cloud-native technologies, including Snowflake and AWS services such as S3, Lambda, and Glue. Proven track record in developing robust data pipelines and feature engineering processes while ensuring high-quality data processing and seamless integration with product teams. Adept at employing modern CI/CD practices, enhancing workflows, and troubleshooting complex data systems. Passionate about leveraging data automation to drive business insights and optimize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scalable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product teams to gather requirements and implement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feature engineering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sources, improving analytics insights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validation strategies, ensuring high data quality and reliability through automated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CI/CD workflows, enhancing deployment efficiency and version control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complex data infrastructure issues,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in cloud architecture and data security, minimizing vulnerabilities throughout the data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creative solutions to complex data challenges, leveraging experience with various data models and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feature store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ingestion techniques to streamline access to machine learning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to foster collaboration and innovation within the data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promoting best practices in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transfer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focusing on dimensional modeling and data warehousing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software developers to identify and troubleshoot software issues related to data processing, ensuring minimal downtime and operational inefficiencies.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ETL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effective data transfers and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workflows through the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scripting, resulting in a 25% reduction in data processing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for implementing data security measures across database systems, enhancing overall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architecture design reviews, ensuring scalable and well-architected solutions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gather data requirements and translate them into technical specifications for data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data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and testing strategies within the software life cycle, enhancing the quality assurance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 shell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processing tasks, speeding up project timelines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assess business needs and propose technical solutions for data-driven decision 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Throughout tenure, focused on cloud data architecture, implementing infrastructures that supported both on-premise and cloud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improvements in operational efficiency through automation strategies, decreasing manual intervention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Java, Unix Shell Scripting,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S3, AWS Lambda, AWS Glue, AWS Kinesis, AWS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DB2, Redshift, Informatica, Apache Airflow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Tecton, SageMaker, GitHub, CodePipeline,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NoSQL, DynamoDB, PostgreSQL, Firebase, Data Security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