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Data Engineer with 11+ years of experience specializing in Microsoft Fabric, PySpark, and Delta Lake. Strong background leading architectural decisions and building scalable data solutions. Expertise in CI/CD processes and mentoring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data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on-prem and cloud sources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notebooks for scalable data transformations and medallion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reliability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Delta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while maintaining data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the evolution of a Fabric-based platform focusing on schema management and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for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Fabric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artifacts ensuring efficient Dev/QA/Prod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manual effort through scripting automation of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to enhance team capabilities and foster a strong engineering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architectural decisions to improve system scalability and performance across the enterprise.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ensuring best practices were adhered to by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trade-offs in architectural designs and provided insightful recommendations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initiatives to enhance the overall data platform strategy.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processing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Fabric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enterprise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and contributing to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for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Delta 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and notebooks, ensuring robust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establish best practices for data governance and compliance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 pipelines contributing to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define data modeling approaches tailored to organizational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architecture discussions, improving overall system designs.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ingestion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Collected and analyzed data to support business decision-making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Identified and resolved data integrity issues, enhancing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backups and data governance policies to ensure optimal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integration of new data sources into existing platforms, improving system capabilities.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Microsoft Fabric, PySpark, Delta Lake, Azure SQL,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Microsoft Azure, Azure Functions, Data Lake Storage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Azure DevOps,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Governance, Data Quality, Schema Evolution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JIRA, Confluence,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