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Analyst with over 11 years of experience in data-driven decision making and process optimization. Expertise in SQL, data visualization, and analytical tools to derive insights from complex datasets. Proven track record in collaborating with cross-functional teams to deliver actionable business solutions that enhance operational efficiencies. Seeking a challenging position to leverage robust analytical skills and extensive technical knowledge in a fully remote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for data extraction and analysis to support business initiatives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warehouse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dashboards and visual reports for stakeholders, enhancing data accessibility and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integration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real-time data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requirements and ensure alignment with business objectives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data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uncover trends and patterns that drive business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data analytics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promote data literacy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checks and monitoring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 to continuously improve data analysis workflows and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development of internal best practices for data governance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IT department to ensure data security and compliance with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data analysis at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improvements in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reporting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manual effort and improve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presentation of critical KPIs to senior management, facilitating informed strategic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 migration projects, successfully transferring data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integrity and accuracy during the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identify data needs and provide insights for product development through detailed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batch processing jobs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consumer behavior data for targeted marketing campaigns.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cleansing and preparation techniques to enhance data quality before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at Slash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to ensure application functionality met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integration of REST APIs to connect various services and streamline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processes and data flows for compliance and training purposes.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operational efficiency by 25% through the introduction of automated reports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Python, R,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Looker, D3.js, Matplotlib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Hadoop, Spark,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Snowflake,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