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cloud infrastructure and backend development. Proven expertise in Kubernetes, GCP, and Node.js for building scalable, reliable systems. Passionate about optimizing performance and enhancing developer productivity.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cloud infrastructure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backend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on performance optimization for our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internal tools to enhance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developer productivity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weekend on-call duties, ensuring reliability of production systems under pressure.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teams to improve monitoring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observability.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by implementing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services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knowledge share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ensure system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error handling and logging to improve incident response.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backend components to enhance eCommerce platform reliability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system scalability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message queues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streaming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guiding them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release management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database optimizations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application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observability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performance monitoring and alerting.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on-call rotation for production support, resolving critical incidents swiftly.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monitoring tools to enhance system visibility for operational excellence.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discussions focusing on system scalability and performance.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a customer-facing web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systems by optimizing existing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troubleshooting and support for production issues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backend services, ensuring high availability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system tests to validate changes, ensuring no loss of existing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deployment efficiency by introducing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Node.js, TypeScript,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Kubernetes, Knative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AWS, Terraform,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MongoDB, Redis, ClickHouse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DataDog, Grafana, Prometheus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Tools</w:t>
      </w:r>
      <w:r>
        <w:rPr>
          <w:rFonts w:asciiTheme="minorHAnsi" w:hAnsiTheme="minorHAnsi" w:cstheme="majorHAnsi"/>
          <w:lang w:val="en-US"/>
        </w:rPr>
        <w:t xml:space="preserve">: Git, GitHub, GitHub Actions, CI/CD pipelines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