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Cloud Infrastructure Engineer with over 11 years of experience in designing, building, and optimizing Azure-based systems. Proficient in C#, .NET, SQL, and CloudFlare, with a focus on high-availability and cost-efficient solutions for SaaS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a multi-tenant SaaS platform, focusing on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for WAF, CDN, DNS, and Zero Trust services, enhancing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ensuring high availability and cost efficiency for a high-traffic eCommerce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engineers to streamline deployment pipelines and improve developer experience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migrations and schema evolution strategies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processes for monitoring and observability of production systems, improving uptime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cost optimization initiatives,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without compromising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environment setups across development, pre-production, and production stages to enhance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cross-functional teams to troubleshoot complex infrastructure issues in real-time.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robust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eCommerce platforms, enhancing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deployment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design and implementation of database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designing RESTful APIs to support integrations with external services and partners,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to streamline feature releases, reducing time-to-market dramatically for critical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architectural discussions, fostering code quality and maintaining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optimization techniques,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existing infrastructure solutions, leading to significant cost savings and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feature development and maintenance for eCommerce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cloud migration projects, ensuring minimal downtime and data integrity with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automated tests to ensure code reliability and performance for critical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focusing on infrastructure scalability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processes and created knowledge base materials for team onboarding and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system performance through optimization of existing SQL queries and code.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.NET,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CloudFlare,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Database Management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App Services, AKS, WAF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Deployment Pipelines,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