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Result-oriented Software Engineer with 11 years of extensive experience in backend development, specializing in Java, Spring Boot, and Microservices architecture. Proven track record in delivering high-quality, reliable, and scalable applications while utilizing modern tools and frameworks such as Docker, Kubernetes, and AWS. Adept at test-driven development, continuous integration, and deployment methodologies, providing robust applications that meet customer needs and enhance functionality.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scalable, high-performance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architecture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performance across multiple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 and developed RESTful services with a focus on robust security protocols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DevOps practices by setting up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deployment process and reducing lead time for deployments.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project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for cloud deployment, enhancing system availability and disaster recovery processes through effective cloud strategies.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relational databases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fully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JPA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in Java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that all components of the application functioned correctly before deployment.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project requirements and specifications while acting as a technical mentor for junior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containerized applications, optimizing resource usage and maintaining system integrity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implementing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Memcached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response times and overall system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performance tuning sessions which resulted in a 25% reduction in application latency.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updated technical knowledge and skills through workshops and self-learning to stay ahead of technology trends.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backend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seamless integration with frontend applications built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API documentation and provided technical support for consume services, facilitating better understanding and usage of services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 including daily stand-ups, sprint planning, and retrospective meetings, leading to improved project delivery timelines.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persistence and conducted complex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queries for data retrieval, contributing to high system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effective error logging and monitoring solutions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improved operational insight and support.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by refactoring for improved security and performance, resulting in a 30% increase in efficiency during peak load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multiple reusable libraries and code modules to streamline development efforts across various projects and enhance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 transfer sessions for team members on best practices for backend development and code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user-facing features for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interactivity and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comprehensive code reviews, ensuring adherence to coding standards and improving overall code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implement visual and functional aspects of applications, improving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documentation throughout the development process, ensuring clear guidelines and project transparency for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migration of legacy systems to modern tech stacks while ensuring minimal downtime and data integrity during the transition.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Applied performance optimization techniques that resulted in a 40% reduction in average load times for two major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SQL, HTML/CSS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Microservices, JPA, Hibernate, Node.js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