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Software Engineer with 11 years of experience in backend development, specializing in Java, Spring Boot, and Microservices Architecture. Proficient in RESTful APIs, NoSQL databases, and cloud technologies such as AWS and Docker. Proven ability to deliver high-quality solutions through hands-on coding, effective team collaboration, and rigorous testing practices. Passionate about optimizing performance and ensuring scalability and reliability in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volumes of requests,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client-server communication, ensuring robust data handling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Jackson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and data storage solutions, leading to reduced costs and increased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CI/CD pipeline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refactoring code, resulting in a 20% improvement in response time for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API gateway.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comprehensive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90% and ensuring bug-free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within the team,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engaging in daily stand-ups and sprint planning, effectively communicating progress and challenges to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strategies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access control, maintaining data integrity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high-performance applications, enhancing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for various business functions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workflows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 storage solutions, implementing relationships and indexes for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quality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specifications, fostering an environment of innovation and creativity.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code repository management and version control for multiple projects,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adapting to changing project needs and delivering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business objectives and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services for data processing in real-time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efficiency of data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efforts in database optimization through advanced querying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rapid data retrieval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and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overhead and improving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robust documentation for APIs and system architecture, ensuring clarity and understanding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product reliability by participating in a 24/7 on-call rotation, addressing production issues swiftly and efficiently, reducing incident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RestAssured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