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Python Developer with over 11 years of extensive experience in designing, developing, and deploying robust backend systems. Proficient in employing Python, Django, and Flask for scalable backend applications, alongside adeptness in various database technologies such as PostgreSQL and MongoDB. Proven ability to implement RESTful APIs and improve application performance through innovative problem-solving and deep understanding of AWS and Docker deployments. Strongly committed to enhancing code quality through comprehensive testing frameworks such as pytest and continuous integration pipelines with Jenkins.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and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scripts for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performance and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restructuring data indexing and employing advanced querying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backend development team in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quality and unit test coverage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workflow, facilitating smoother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to share knowledge and improve team collaboration, resulting in a 25% reduction in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training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technologies,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in applications, refining search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ensuring security and scalability.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high-traffic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Architectured and optimized 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ensuring rapid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RESTful APIs, improving application responsiveness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isolation, enhancing deployment efficiency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participating in sprints and retrospectives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web responses, cut response times drastically,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operational transition to cloud-based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extensive user bases, ensuring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teams to build rich, responsive user interfaces supported by a robust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participated in code reviews to uphold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best practices in the development life cycle, leading to improved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API security using OAuth and JWT in backend services, safeguarding user information.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performance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 (Elasticsearch, Logstash, 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observability.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legacy system architectures to improve operational efficiency, resulting in a 20% decrease in legacy code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Go, SQL, Shell 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TensorFlow,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Mockito, Selenium,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