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skilled Senior Software Engineer with over 11 years of experience in designing, developing, and implementing backend systems using Python and AWS services. Proven track record in creating high-scale RESTful APIs and microservices. Proficient in containerization and orchestration technologies such as Docker and Kubernetes. Committed to optimizing system performance and enhancing application functionality through adept technical solutions and development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multiple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other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serverless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queuing.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leading to streamlined development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and managed container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created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the robustness of backend functionalities and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enhance iterative development processes and foster team collaboration through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performance monitoring and debugging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implement best practices in coding standards, security compliance, and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object-oriented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functional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paradigms.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and scalable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enhancing data handling and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third-party integrations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sharing capabilities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and scaling applications effectively while reducing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incorporated code quality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 production environments, enhancing query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deliver projects using Agile methodologies, reflecting adaptability to evolving requirements and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 microservice for processing real-time data streams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Kinesis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capabilities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dynamic and interactive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 services with custom-built backend endpoints, ensuring seamless data exchange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version control management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consistent and reliable codebase management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local development environments to mirror production setups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pipeline management, reducing deployment times and enhancing release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and visualize application performance for proactive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FastAPI,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AWS API Gateway, AWS RDS, AWS SQS, AWS Kinesis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Helm, OpenShift, Amazon ECS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Postman, JUnit, pytest,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