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Backend Engineer with over 11 years in software development, specializing in Python, Go, and API development. Proven track record in building scalable, secure applications using Kubernetes and Google Cloud Platform. Committed to technical excellence and clean coding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core backend services and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our loan management platform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secure systems enhancing product features and supporting a growing user 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stakeholders to translate business requirements into technical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culture of technical excellence and best practices in </w:t>
      </w:r>
      <w:r w:rsidRPr="00432203">
        <w:rPr>
          <w:rFonts w:asciiTheme="minorHAnsi" w:hAnsiTheme="minorHAnsi" w:cstheme="majorHAnsi"/>
          <w:b/>
          <w:bCs/>
          <w:lang w:val="en-US"/>
        </w:rPr>
        <w:t xml:space="preserve">code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Owned features from conception through deployment, utilizing </w:t>
      </w:r>
      <w:r w:rsidRPr="00432203">
        <w:rPr>
          <w:rFonts w:asciiTheme="minorHAnsi" w:hAnsiTheme="minorHAnsi" w:cstheme="majorHAnsi"/>
          <w:b/>
          <w:bCs/>
          <w:lang w:val="en-US"/>
        </w:rPr>
        <w:t xml:space="preserve">CircleCI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CI/CD on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infrastructure to ensure high availability and performance across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to support new product lines and expand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and code reviews enhancing code quality and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cross-team collaboration for product initiatives, promoting agile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and observability tools for enhanced system performance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Advanced deployment strategies reducing downtime and improving overall system reliability.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backend development for a SaaS platform, implementing features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on best coding practices and system architecture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robust </w:t>
      </w:r>
      <w:r w:rsidRPr="00432203">
        <w:rPr>
          <w:rFonts w:asciiTheme="minorHAnsi" w:eastAsia="Times New Roman" w:hAnsiTheme="minorHAnsi" w:cs="Times New Roman"/>
          <w:b/>
          <w:bCs/>
          <w:lang w:val="en-US"/>
        </w:rPr>
        <w:t xml:space="preserve">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security and performance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CI/CD efforts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refine product features based on user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design reviews, advocating for code quality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existing application performance through code refactoring and efficient database queries.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automated testing frameworks using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software reliability.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and maintained existing services for a customer-facing application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microservices architecture, significantly improving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to ensure adherence to best practices and compliance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to streamline processes and improve developer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troubleshooting and debugging efforts for production incidents, enhancing system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documentation and training materials for onboarding new developers.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 Java, JavaScript,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Express.js, Spring Boot, React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Kubernetes, Docker, CircleCI,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MongoDB, MySQL, Redis, Cassandra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Mocha, Selenium, Postman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AWS, Bitbucket, Slack</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